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04" w:rsidRPr="00567404" w:rsidRDefault="00567404" w:rsidP="00567404">
      <w:pPr>
        <w:shd w:val="clear" w:color="auto" w:fill="FFFFFF"/>
        <w:spacing w:before="45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56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ОБЯВЛЕНИЕ</w:t>
      </w:r>
    </w:p>
    <w:p w:rsidR="00567404" w:rsidRPr="00567404" w:rsidRDefault="00567404" w:rsidP="0056740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УВАЖАЕМИ ГАМИ И ГОСПОДА,</w:t>
      </w:r>
    </w:p>
    <w:p w:rsidR="00567404" w:rsidRPr="00567404" w:rsidRDefault="00567404" w:rsidP="0056740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изпълнение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чл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12 от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Закона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устройството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застрояването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Столична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(ЗУЗСО),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чл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20,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ал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5 от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Наредбата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реда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начина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провеждане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обществени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обсъждания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областта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пространственото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развитие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устройството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територията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Столична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(НРНПОООПРУТСО),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Столична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(CO) –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район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Лозенец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“,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Ви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уведомявам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че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е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издадена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Заповед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 РД-09-69/04.04.2022 г.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кмета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район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Лозенец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“’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провеждане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обществено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обсъждане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следния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проект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попадащ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територията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район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Лозенец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“:</w:t>
      </w:r>
    </w:p>
    <w:p w:rsidR="00567404" w:rsidRPr="00567404" w:rsidRDefault="00567404" w:rsidP="00567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Подробен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устройствен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план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в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зоната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кръстовището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ул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. „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Люба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Величкова</w:t>
      </w:r>
      <w:proofErr w:type="spellEnd"/>
      <w:proofErr w:type="gram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“ –</w:t>
      </w:r>
      <w:proofErr w:type="gram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изменение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плана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за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улична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регулация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в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участъка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от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о.т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. 11и – 11к до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о.т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. 58б – 58г и от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о.т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. 6а до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нова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о.т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. 91а и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изменение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плана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за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регулация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прилежащи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УПИ от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кв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. 1 и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кв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. 16, м. НПЗ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Хладилника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–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Витоша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–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части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север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и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юг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, и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прилежащи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УПИ от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нов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кв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. 6, м.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Борисова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градина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–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Погребите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II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част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район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„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Лозенец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“</w:t>
      </w:r>
    </w:p>
    <w:p w:rsidR="00567404" w:rsidRPr="00567404" w:rsidRDefault="00567404" w:rsidP="00567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Представянето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проекта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ще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състои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дигитална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онлайн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) 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14.04.2022 г.</w:t>
      </w:r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от 17.30 </w:t>
      </w:r>
      <w:proofErr w:type="gram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ч.</w:t>
      </w:r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proofErr w:type="gram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интернет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адрес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567404" w:rsidRPr="00567404" w:rsidRDefault="00567404" w:rsidP="00567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hyperlink r:id="rId5" w:history="1">
        <w:r w:rsidRPr="00567404">
          <w:rPr>
            <w:rFonts w:ascii="Times New Roman" w:eastAsia="Times New Roman" w:hAnsi="Times New Roman" w:cs="Times New Roman"/>
            <w:color w:val="46174E"/>
            <w:sz w:val="24"/>
            <w:szCs w:val="24"/>
            <w:u w:val="single"/>
            <w:lang w:eastAsia="en-GB"/>
          </w:rPr>
          <w:t>https://city-council-sofia.webex.com/city-council-sofia/j.php?MTID=mde299eeea21af8aa110ab4c077bed71d</w:t>
        </w:r>
      </w:hyperlink>
    </w:p>
    <w:p w:rsidR="00567404" w:rsidRPr="00567404" w:rsidRDefault="00567404" w:rsidP="00567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Проектът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ПУП –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текстови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графични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материали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са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разположение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сградата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районната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администрация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адрес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район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Лозенец</w:t>
      </w:r>
      <w:proofErr w:type="spellEnd"/>
      <w:proofErr w:type="gram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“ –</w:t>
      </w:r>
      <w:proofErr w:type="gram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бул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. „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Васил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Левски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 № 2 в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работно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време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официалната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страница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Столична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район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0" w:name="_GoBack"/>
      <w:bookmarkEnd w:id="0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Лозенец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“ </w:t>
      </w:r>
      <w:hyperlink r:id="rId6" w:history="1">
        <w:r w:rsidRPr="00567404">
          <w:rPr>
            <w:rFonts w:ascii="Times New Roman" w:eastAsia="Times New Roman" w:hAnsi="Times New Roman" w:cs="Times New Roman"/>
            <w:color w:val="46174E"/>
            <w:sz w:val="24"/>
            <w:szCs w:val="24"/>
            <w:u w:val="single"/>
            <w:lang w:eastAsia="en-GB"/>
          </w:rPr>
          <w:t>https://lozenets.eu/</w:t>
        </w:r>
      </w:hyperlink>
      <w:r w:rsidRPr="00567404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както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сайта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Направление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Архитектура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градоустройство“ </w:t>
      </w:r>
      <w:hyperlink r:id="rId7" w:history="1">
        <w:r w:rsidRPr="00567404">
          <w:rPr>
            <w:rFonts w:ascii="Times New Roman" w:eastAsia="Times New Roman" w:hAnsi="Times New Roman" w:cs="Times New Roman"/>
            <w:color w:val="46174E"/>
            <w:sz w:val="24"/>
            <w:szCs w:val="24"/>
            <w:u w:val="single"/>
            <w:lang w:eastAsia="en-GB"/>
          </w:rPr>
          <w:t>https://nag.sofia.bg/SearchDevelopmentPlans/Info/295</w:t>
        </w:r>
      </w:hyperlink>
    </w:p>
    <w:p w:rsidR="00567404" w:rsidRPr="00567404" w:rsidRDefault="00567404" w:rsidP="00567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представянето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проекта,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писмени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становища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мнения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предложения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проекта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ПУП, с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посочени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данни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подателя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адрес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телефон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факс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електронна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поща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връзка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могат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да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бъдат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внасяни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в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срок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до 21.04.2022 г. 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включително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в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районната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администрация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електронна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поща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hyperlink r:id="rId8" w:history="1">
        <w:r w:rsidRPr="00567404">
          <w:rPr>
            <w:rFonts w:ascii="Times New Roman" w:eastAsia="Times New Roman" w:hAnsi="Times New Roman" w:cs="Times New Roman"/>
            <w:color w:val="46174E"/>
            <w:sz w:val="24"/>
            <w:szCs w:val="24"/>
            <w:u w:val="single"/>
            <w:lang w:eastAsia="en-GB"/>
          </w:rPr>
          <w:t>lozenets@sofia.bg</w:t>
        </w:r>
      </w:hyperlink>
      <w:r w:rsidRPr="00567404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 .</w:t>
      </w:r>
    </w:p>
    <w:p w:rsidR="00567404" w:rsidRPr="00567404" w:rsidRDefault="00567404" w:rsidP="00567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приключване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общественото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обсъждане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ще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проведе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заключителна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дискусия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дигитална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онлайн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) </w:t>
      </w:r>
      <w:proofErr w:type="spell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27.04.2022 г. от 17.30 </w:t>
      </w:r>
      <w:proofErr w:type="gramStart"/>
      <w:r w:rsidRPr="005674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ч.</w:t>
      </w:r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proofErr w:type="gram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интернет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адрес</w:t>
      </w:r>
      <w:proofErr w:type="spellEnd"/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567404" w:rsidRPr="00567404" w:rsidRDefault="00567404" w:rsidP="0056740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7404">
        <w:rPr>
          <w:rFonts w:ascii="Times New Roman" w:eastAsia="Times New Roman" w:hAnsi="Times New Roman" w:cs="Times New Roman"/>
          <w:sz w:val="24"/>
          <w:szCs w:val="24"/>
          <w:lang w:eastAsia="en-GB"/>
        </w:rPr>
        <w:t>https://city-council-sofia.webex.com/city-council-sofia/j.php?MTID=mfaf4fb2412294a0471734ada90cf1fcf</w:t>
      </w:r>
    </w:p>
    <w:p w:rsidR="00166CBB" w:rsidRPr="00567404" w:rsidRDefault="00166CBB">
      <w:pPr>
        <w:rPr>
          <w:sz w:val="24"/>
          <w:szCs w:val="24"/>
        </w:rPr>
      </w:pPr>
    </w:p>
    <w:sectPr w:rsidR="00166CBB" w:rsidRPr="0056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237E4"/>
    <w:multiLevelType w:val="multilevel"/>
    <w:tmpl w:val="AC8A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54"/>
    <w:rsid w:val="00166CBB"/>
    <w:rsid w:val="00567404"/>
    <w:rsid w:val="00C4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8F3587-44ED-479B-8A2E-92FD8E86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54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27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584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8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092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02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zenets@sofia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g.sofia.bg/SearchDevelopmentPlans/Info/2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zenets.eu/" TargetMode="External"/><Relationship Id="rId5" Type="http://schemas.openxmlformats.org/officeDocument/2006/relationships/hyperlink" Target="https://city-council-sofia.webex.com/city-council-sofia/j.php?MTID=mde299eeea21af8aa110ab4c077bed71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Krasteva</dc:creator>
  <cp:keywords/>
  <dc:description/>
  <cp:lastModifiedBy>Vanesa Krasteva</cp:lastModifiedBy>
  <cp:revision>3</cp:revision>
  <dcterms:created xsi:type="dcterms:W3CDTF">2022-04-08T10:32:00Z</dcterms:created>
  <dcterms:modified xsi:type="dcterms:W3CDTF">2022-04-08T10:35:00Z</dcterms:modified>
</cp:coreProperties>
</file>