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86" w:rsidRPr="00793186" w:rsidRDefault="00E40F26" w:rsidP="00793186">
      <w:pPr>
        <w:spacing w:after="12"/>
        <w:rPr>
          <w:rFonts w:ascii="Times New Roman" w:hAnsi="Times New Roman" w:cs="Times New Roman"/>
          <w:color w:val="auto"/>
          <w:sz w:val="24"/>
          <w:szCs w:val="24"/>
          <w:u w:val="single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93186"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  <w:r w:rsidR="00793186" w:rsidRPr="00793186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19075BD7" wp14:editId="4A5AF782">
            <wp:extent cx="431800" cy="482600"/>
            <wp:effectExtent l="0" t="0" r="6350" b="0"/>
            <wp:docPr id="1" name="Картина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186" w:rsidRPr="00793186">
        <w:rPr>
          <w:rFonts w:ascii="Times New Roman" w:hAnsi="Times New Roman" w:cs="Times New Roman"/>
          <w:color w:val="auto"/>
          <w:sz w:val="24"/>
          <w:szCs w:val="24"/>
          <w:u w:val="single"/>
          <w:lang w:val="ru-RU" w:eastAsia="en-US"/>
        </w:rPr>
        <w:t xml:space="preserve">   </w:t>
      </w:r>
      <w:r w:rsidR="00793186" w:rsidRPr="00793186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 w:eastAsia="en-US"/>
        </w:rPr>
        <w:t>СТОЛИЧНА ОБЩИНА  РАЙОН „ НАДЕЖДА”</w:t>
      </w:r>
      <w:r w:rsidR="00793186" w:rsidRPr="00793186">
        <w:rPr>
          <w:rFonts w:ascii="Times New Roman" w:hAnsi="Times New Roman" w:cs="Times New Roman"/>
          <w:color w:val="auto"/>
          <w:sz w:val="24"/>
          <w:szCs w:val="24"/>
          <w:u w:val="single"/>
          <w:lang w:val="ru-RU" w:eastAsia="en-US"/>
        </w:rPr>
        <w:t xml:space="preserve">  </w:t>
      </w:r>
      <w:r w:rsidR="00793186" w:rsidRPr="00793186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1ED61D1B" wp14:editId="17275759">
            <wp:extent cx="323850" cy="381635"/>
            <wp:effectExtent l="0" t="0" r="0" b="0"/>
            <wp:docPr id="2" name="Картина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86" w:rsidRPr="00793186" w:rsidRDefault="00793186" w:rsidP="00793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ru-RU" w:eastAsia="en-US"/>
        </w:rPr>
      </w:pPr>
      <w:r w:rsidRPr="00793186">
        <w:rPr>
          <w:rFonts w:ascii="Times New Roman" w:hAnsi="Times New Roman" w:cs="Times New Roman"/>
          <w:b/>
          <w:color w:val="auto"/>
          <w:lang w:val="ru-RU" w:eastAsia="en-US"/>
        </w:rPr>
        <w:t>гр. София -1220, ул.„</w:t>
      </w:r>
      <w:r w:rsidRPr="00793186">
        <w:rPr>
          <w:rFonts w:ascii="Times New Roman" w:hAnsi="Times New Roman" w:cs="Times New Roman"/>
          <w:b/>
          <w:color w:val="auto"/>
          <w:lang w:eastAsia="en-US"/>
        </w:rPr>
        <w:t>Осми март</w:t>
      </w:r>
      <w:r w:rsidRPr="00793186">
        <w:rPr>
          <w:rFonts w:ascii="Times New Roman" w:hAnsi="Times New Roman" w:cs="Times New Roman"/>
          <w:b/>
          <w:color w:val="auto"/>
          <w:lang w:val="ru-RU" w:eastAsia="en-US"/>
        </w:rPr>
        <w:t>” № 6, тел. 02/495-11-39,60</w:t>
      </w:r>
    </w:p>
    <w:p w:rsidR="00793186" w:rsidRPr="00793186" w:rsidRDefault="00793186" w:rsidP="00793186">
      <w:pPr>
        <w:spacing w:after="0" w:line="240" w:lineRule="auto"/>
        <w:jc w:val="center"/>
        <w:rPr>
          <w:rFonts w:ascii="Times New Roman" w:hAnsi="Times New Roman" w:cs="Times New Roman"/>
          <w:color w:val="auto"/>
          <w:u w:val="single"/>
          <w:lang w:eastAsia="en-US"/>
        </w:rPr>
      </w:pPr>
      <w:r w:rsidRPr="00793186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www.so-nadejda.com; </w:t>
      </w:r>
      <w:r w:rsidRPr="00793186">
        <w:rPr>
          <w:rFonts w:ascii="Times New Roman" w:hAnsi="Times New Roman" w:cs="Times New Roman"/>
          <w:color w:val="auto"/>
          <w:u w:val="single"/>
          <w:lang w:eastAsia="en-US"/>
        </w:rPr>
        <w:t>е-</w:t>
      </w:r>
      <w:r w:rsidRPr="00793186">
        <w:rPr>
          <w:rFonts w:ascii="Times New Roman" w:hAnsi="Times New Roman" w:cs="Times New Roman"/>
          <w:color w:val="auto"/>
          <w:u w:val="single"/>
          <w:lang w:val="en-US" w:eastAsia="en-US"/>
        </w:rPr>
        <w:t>mail</w:t>
      </w:r>
      <w:r w:rsidRPr="00793186">
        <w:rPr>
          <w:rFonts w:ascii="Times New Roman" w:hAnsi="Times New Roman" w:cs="Times New Roman"/>
          <w:color w:val="auto"/>
          <w:u w:val="single"/>
          <w:lang w:eastAsia="en-US"/>
        </w:rPr>
        <w:t xml:space="preserve">: </w:t>
      </w:r>
      <w:proofErr w:type="spellStart"/>
      <w:r w:rsidRPr="00793186">
        <w:rPr>
          <w:rFonts w:ascii="Times New Roman" w:hAnsi="Times New Roman" w:cs="Times New Roman"/>
          <w:color w:val="auto"/>
          <w:u w:val="single"/>
          <w:lang w:val="en-US" w:eastAsia="en-US"/>
        </w:rPr>
        <w:t>info@so</w:t>
      </w:r>
      <w:proofErr w:type="spellEnd"/>
      <w:r w:rsidRPr="00793186">
        <w:rPr>
          <w:rFonts w:ascii="Times New Roman" w:hAnsi="Times New Roman" w:cs="Times New Roman"/>
          <w:color w:val="auto"/>
          <w:u w:val="single"/>
          <w:lang w:val="en-US" w:eastAsia="en-US"/>
        </w:rPr>
        <w:t>- nadejda.com</w:t>
      </w:r>
    </w:p>
    <w:p w:rsidR="00CB75FD" w:rsidRDefault="00E40F26">
      <w:pPr>
        <w:spacing w:after="0"/>
        <w:ind w:right="116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B75FD" w:rsidRDefault="00E40F26">
      <w:pPr>
        <w:spacing w:after="0"/>
        <w:ind w:left="20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5FD" w:rsidRDefault="00E40F26">
      <w:pPr>
        <w:spacing w:after="5" w:line="250" w:lineRule="auto"/>
        <w:ind w:left="552" w:hanging="10"/>
      </w:pPr>
      <w:r>
        <w:rPr>
          <w:rFonts w:ascii="Times New Roman" w:eastAsia="Times New Roman" w:hAnsi="Times New Roman" w:cs="Times New Roman"/>
          <w:sz w:val="24"/>
        </w:rPr>
        <w:t xml:space="preserve">ДО </w:t>
      </w:r>
    </w:p>
    <w:p w:rsidR="00CB75FD" w:rsidRDefault="00A06D3F">
      <w:pPr>
        <w:spacing w:after="5" w:line="250" w:lineRule="auto"/>
        <w:ind w:left="552" w:hanging="10"/>
      </w:pPr>
      <w:r>
        <w:rPr>
          <w:rFonts w:ascii="Times New Roman" w:eastAsia="Times New Roman" w:hAnsi="Times New Roman" w:cs="Times New Roman"/>
          <w:sz w:val="24"/>
        </w:rPr>
        <w:t>КМЕТА НА РАЙОН „НАДЕЖДА</w:t>
      </w:r>
      <w:r w:rsidR="00E40F26">
        <w:rPr>
          <w:rFonts w:ascii="Times New Roman" w:eastAsia="Times New Roman" w:hAnsi="Times New Roman" w:cs="Times New Roman"/>
          <w:sz w:val="24"/>
        </w:rPr>
        <w:t xml:space="preserve">” </w:t>
      </w:r>
    </w:p>
    <w:p w:rsidR="00CB75FD" w:rsidRDefault="00E40F26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color w:val="24211D"/>
          <w:sz w:val="32"/>
        </w:rPr>
        <w:t xml:space="preserve"> </w:t>
      </w:r>
    </w:p>
    <w:p w:rsidR="00CB75FD" w:rsidRDefault="00E40F2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24211D"/>
          <w:sz w:val="24"/>
        </w:rPr>
        <w:t xml:space="preserve">З А Я В Л Е Н И Е </w:t>
      </w:r>
    </w:p>
    <w:p w:rsidR="00CB75FD" w:rsidRDefault="00E40F26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color w:val="24211D"/>
          <w:sz w:val="24"/>
        </w:rPr>
        <w:t xml:space="preserve"> </w:t>
      </w:r>
    </w:p>
    <w:p w:rsidR="00CB75FD" w:rsidRDefault="00E40F26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color w:val="24211D"/>
          <w:sz w:val="24"/>
        </w:rPr>
        <w:t xml:space="preserve">за издаване на </w:t>
      </w:r>
      <w:r>
        <w:rPr>
          <w:rFonts w:ascii="Times New Roman" w:eastAsia="Times New Roman" w:hAnsi="Times New Roman" w:cs="Times New Roman"/>
          <w:b/>
          <w:sz w:val="24"/>
        </w:rPr>
        <w:t>разрешение за ползване на място за поставяне на фирмен тотем</w:t>
      </w:r>
      <w:r>
        <w:rPr>
          <w:rFonts w:ascii="Times New Roman" w:eastAsia="Times New Roman" w:hAnsi="Times New Roman" w:cs="Times New Roman"/>
          <w:b/>
          <w:color w:val="24211D"/>
          <w:sz w:val="24"/>
        </w:rPr>
        <w:t xml:space="preserve"> </w:t>
      </w:r>
    </w:p>
    <w:p w:rsidR="00A06D3F" w:rsidRDefault="00E40F26" w:rsidP="00A06D3F">
      <w:pPr>
        <w:spacing w:after="0"/>
        <w:ind w:left="-15" w:right="225" w:firstLine="157"/>
        <w:jc w:val="both"/>
        <w:rPr>
          <w:rFonts w:ascii="Times New Roman" w:eastAsia="Times New Roman" w:hAnsi="Times New Roman" w:cs="Times New Roman"/>
          <w:color w:val="24282A"/>
          <w:sz w:val="24"/>
        </w:rPr>
      </w:pPr>
      <w:r>
        <w:rPr>
          <w:rFonts w:ascii="Times New Roman" w:eastAsia="Times New Roman" w:hAnsi="Times New Roman" w:cs="Times New Roman"/>
          <w:color w:val="24211D"/>
          <w:sz w:val="12"/>
        </w:rPr>
        <w:t xml:space="preserve"> </w:t>
      </w:r>
      <w:r>
        <w:rPr>
          <w:rFonts w:ascii="Times New Roman" w:eastAsia="Times New Roman" w:hAnsi="Times New Roman" w:cs="Times New Roman"/>
          <w:color w:val="24211D"/>
          <w:sz w:val="24"/>
        </w:rPr>
        <w:t xml:space="preserve">от </w:t>
      </w:r>
      <w:r>
        <w:rPr>
          <w:rFonts w:ascii="Times New Roman" w:eastAsia="Times New Roman" w:hAnsi="Times New Roman" w:cs="Times New Roman"/>
          <w:b/>
          <w:color w:val="24211D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4282A"/>
          <w:sz w:val="24"/>
        </w:rPr>
        <w:t>. . . . . . . . . . . . . . . . . . . .</w:t>
      </w:r>
      <w:r w:rsidR="00A06D3F">
        <w:rPr>
          <w:rFonts w:ascii="Times New Roman" w:eastAsia="Times New Roman" w:hAnsi="Times New Roman" w:cs="Times New Roman"/>
          <w:color w:val="24282A"/>
          <w:sz w:val="24"/>
        </w:rPr>
        <w:t xml:space="preserve"> .  . . . ………………………………………</w:t>
      </w:r>
      <w:r w:rsidR="000128A9">
        <w:rPr>
          <w:rFonts w:ascii="Times New Roman" w:eastAsia="Times New Roman" w:hAnsi="Times New Roman" w:cs="Times New Roman"/>
          <w:color w:val="24282A"/>
          <w:sz w:val="24"/>
        </w:rPr>
        <w:t>………………………….</w:t>
      </w:r>
    </w:p>
    <w:p w:rsidR="00A06D3F" w:rsidRDefault="00A06D3F" w:rsidP="00A06D3F">
      <w:pPr>
        <w:spacing w:after="0"/>
        <w:ind w:left="-15" w:right="225" w:firstLine="157"/>
        <w:jc w:val="both"/>
        <w:rPr>
          <w:rFonts w:ascii="Times New Roman" w:eastAsia="Times New Roman" w:hAnsi="Times New Roman" w:cs="Times New Roman"/>
          <w:color w:val="24282A"/>
          <w:sz w:val="24"/>
        </w:rPr>
      </w:pPr>
      <w:r>
        <w:rPr>
          <w:rFonts w:ascii="Times New Roman" w:eastAsia="Times New Roman" w:hAnsi="Times New Roman" w:cs="Times New Roman"/>
          <w:i/>
          <w:color w:val="24282A"/>
          <w:sz w:val="20"/>
        </w:rPr>
        <w:t xml:space="preserve">(трите имена)                                                         </w:t>
      </w:r>
    </w:p>
    <w:p w:rsidR="00CB75FD" w:rsidRDefault="00A06D3F" w:rsidP="00A06D3F">
      <w:pPr>
        <w:spacing w:after="0"/>
        <w:ind w:left="-15" w:right="225" w:firstLine="157"/>
        <w:jc w:val="both"/>
      </w:pPr>
      <w:r>
        <w:rPr>
          <w:rFonts w:ascii="Times New Roman" w:eastAsia="Times New Roman" w:hAnsi="Times New Roman" w:cs="Times New Roman"/>
          <w:color w:val="24282A"/>
          <w:sz w:val="24"/>
        </w:rPr>
        <w:t xml:space="preserve">в качеството на </w:t>
      </w:r>
      <w:r w:rsidR="00E40F26">
        <w:rPr>
          <w:rFonts w:ascii="Times New Roman" w:eastAsia="Times New Roman" w:hAnsi="Times New Roman" w:cs="Times New Roman"/>
          <w:color w:val="24282A"/>
          <w:sz w:val="24"/>
        </w:rPr>
        <w:t xml:space="preserve"> …………………………………………………………</w:t>
      </w:r>
      <w:r w:rsidR="000128A9">
        <w:rPr>
          <w:rFonts w:ascii="Times New Roman" w:eastAsia="Times New Roman" w:hAnsi="Times New Roman" w:cs="Times New Roman"/>
          <w:color w:val="24282A"/>
          <w:sz w:val="24"/>
        </w:rPr>
        <w:t>…………………………</w:t>
      </w:r>
      <w:bookmarkStart w:id="0" w:name="_GoBack"/>
      <w:bookmarkEnd w:id="0"/>
    </w:p>
    <w:p w:rsidR="00CB75FD" w:rsidRDefault="00A06D3F" w:rsidP="00A06D3F">
      <w:pPr>
        <w:tabs>
          <w:tab w:val="center" w:pos="1243"/>
          <w:tab w:val="center" w:pos="1963"/>
          <w:tab w:val="right" w:pos="10448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color w:val="2428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4282A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24282A"/>
          <w:sz w:val="20"/>
        </w:rPr>
        <w:tab/>
        <w:t xml:space="preserve"> </w:t>
      </w:r>
      <w:r w:rsidR="00E40F26">
        <w:rPr>
          <w:rFonts w:ascii="Times New Roman" w:eastAsia="Times New Roman" w:hAnsi="Times New Roman" w:cs="Times New Roman"/>
          <w:i/>
          <w:color w:val="24282A"/>
          <w:sz w:val="20"/>
        </w:rPr>
        <w:t xml:space="preserve">(управител, </w:t>
      </w:r>
      <w:proofErr w:type="spellStart"/>
      <w:r w:rsidR="00E40F26">
        <w:rPr>
          <w:rFonts w:ascii="Times New Roman" w:eastAsia="Times New Roman" w:hAnsi="Times New Roman" w:cs="Times New Roman"/>
          <w:i/>
          <w:color w:val="24282A"/>
          <w:sz w:val="20"/>
        </w:rPr>
        <w:t>изп</w:t>
      </w:r>
      <w:proofErr w:type="spellEnd"/>
      <w:r w:rsidR="00E40F26">
        <w:rPr>
          <w:rFonts w:ascii="Times New Roman" w:eastAsia="Times New Roman" w:hAnsi="Times New Roman" w:cs="Times New Roman"/>
          <w:i/>
          <w:color w:val="24282A"/>
          <w:sz w:val="20"/>
        </w:rPr>
        <w:t xml:space="preserve">. директор, пълномощник) </w:t>
      </w:r>
    </w:p>
    <w:p w:rsidR="00CB75FD" w:rsidRDefault="00E40F26">
      <w:pPr>
        <w:spacing w:after="66"/>
      </w:pPr>
      <w:r>
        <w:rPr>
          <w:rFonts w:ascii="Times New Roman" w:eastAsia="Times New Roman" w:hAnsi="Times New Roman" w:cs="Times New Roman"/>
          <w:b/>
          <w:color w:val="24282A"/>
          <w:sz w:val="12"/>
        </w:rPr>
        <w:t xml:space="preserve"> </w:t>
      </w:r>
    </w:p>
    <w:p w:rsidR="00CB75FD" w:rsidRDefault="00E40F26">
      <w:pPr>
        <w:spacing w:after="0"/>
        <w:ind w:left="-5" w:right="225" w:hanging="10"/>
      </w:pPr>
      <w:r>
        <w:rPr>
          <w:rFonts w:ascii="Times New Roman" w:eastAsia="Times New Roman" w:hAnsi="Times New Roman" w:cs="Times New Roman"/>
          <w:color w:val="24282A"/>
          <w:sz w:val="24"/>
        </w:rPr>
        <w:t xml:space="preserve">  на . . . . . . . . . . . . . . . . . . . . . . . . . . . . . . . . . . . . . . . . . . . . . . ., с БУЛСТАТ/ЕИК . . . . . . . . . . . . . . . . . . . </w:t>
      </w:r>
      <w:r>
        <w:rPr>
          <w:rFonts w:ascii="Times New Roman" w:eastAsia="Times New Roman" w:hAnsi="Times New Roman" w:cs="Times New Roman"/>
          <w:b/>
          <w:color w:val="24211D"/>
          <w:sz w:val="24"/>
        </w:rPr>
        <w:t xml:space="preserve"> </w:t>
      </w:r>
    </w:p>
    <w:p w:rsidR="00CB75FD" w:rsidRDefault="00E40F26" w:rsidP="00E40F26">
      <w:pPr>
        <w:spacing w:after="0" w:line="327" w:lineRule="auto"/>
        <w:ind w:left="-5" w:right="225" w:hanging="10"/>
      </w:pPr>
      <w:r>
        <w:rPr>
          <w:rFonts w:ascii="Times New Roman" w:eastAsia="Times New Roman" w:hAnsi="Times New Roman" w:cs="Times New Roman"/>
          <w:i/>
          <w:color w:val="24282A"/>
          <w:sz w:val="20"/>
        </w:rPr>
        <w:t xml:space="preserve">             ( име на юридическото лице/ ЕТ)</w:t>
      </w:r>
      <w:r>
        <w:rPr>
          <w:rFonts w:ascii="Times New Roman" w:eastAsia="Times New Roman" w:hAnsi="Times New Roman" w:cs="Times New Roman"/>
          <w:color w:val="24282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24282A"/>
          <w:sz w:val="24"/>
        </w:rPr>
        <w:t xml:space="preserve">адрес на управление: гр. (с.) . . . . . . . . . . . . . . ., </w:t>
      </w:r>
      <w:proofErr w:type="spellStart"/>
      <w:r>
        <w:rPr>
          <w:rFonts w:ascii="Times New Roman" w:eastAsia="Times New Roman" w:hAnsi="Times New Roman" w:cs="Times New Roman"/>
          <w:color w:val="24282A"/>
          <w:sz w:val="24"/>
        </w:rPr>
        <w:t>п.к</w:t>
      </w:r>
      <w:proofErr w:type="spellEnd"/>
      <w:r>
        <w:rPr>
          <w:rFonts w:ascii="Times New Roman" w:eastAsia="Times New Roman" w:hAnsi="Times New Roman" w:cs="Times New Roman"/>
          <w:color w:val="24282A"/>
          <w:sz w:val="24"/>
        </w:rPr>
        <w:t xml:space="preserve">. . . . . . , ж.к./бул./ул. . . . . . . . . . . . . . . . . . . . . . . . . . . . . . . . . . . . №. . . . . . . ., </w:t>
      </w:r>
      <w:r>
        <w:rPr>
          <w:rFonts w:ascii="Times New Roman" w:eastAsia="Times New Roman" w:hAnsi="Times New Roman" w:cs="Times New Roman"/>
          <w:color w:val="24211D"/>
          <w:sz w:val="24"/>
        </w:rPr>
        <w:t>б</w:t>
      </w:r>
      <w:r>
        <w:rPr>
          <w:rFonts w:ascii="Times New Roman" w:eastAsia="Times New Roman" w:hAnsi="Times New Roman" w:cs="Times New Roman"/>
          <w:color w:val="24282A"/>
          <w:sz w:val="24"/>
        </w:rPr>
        <w:t xml:space="preserve">л. № . . . ., вх. . ., ет. . . . . , ап. . . , телефон: . . . . . . . . . . . . . . . . . . . .   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УВАЖАЕМИ ГОСПОДИН КМЕТ, </w:t>
      </w:r>
    </w:p>
    <w:p w:rsidR="00CB75FD" w:rsidRDefault="00E40F26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Желая да ми бъде издадено разрешение за ползване на място за поставяне на ФИРМЕН ТОТЕМ </w:t>
      </w:r>
    </w:p>
    <w:p w:rsidR="00CB75FD" w:rsidRDefault="00E40F26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върху общински терен от ..........................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находящ се:..................................................................., за срок от ........................................................................., считано от ......................................................... </w:t>
      </w:r>
    </w:p>
    <w:p w:rsidR="00CB75FD" w:rsidRDefault="00E40F26">
      <w:pPr>
        <w:tabs>
          <w:tab w:val="center" w:pos="2810"/>
          <w:tab w:val="center" w:pos="4862"/>
          <w:tab w:val="center" w:pos="7871"/>
        </w:tabs>
        <w:spacing w:after="3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/максимален срок 3(три) години/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           /дата на поставяне на фирмения тотем/ </w:t>
      </w:r>
    </w:p>
    <w:p w:rsidR="00CB75FD" w:rsidRDefault="00E40F26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Фирменият тотем обозначава местонахождението на .............................................................................,  </w:t>
      </w:r>
    </w:p>
    <w:p w:rsidR="00CB75FD" w:rsidRDefault="00E40F26">
      <w:pPr>
        <w:tabs>
          <w:tab w:val="center" w:pos="1262"/>
          <w:tab w:val="center" w:pos="1982"/>
          <w:tab w:val="center" w:pos="2702"/>
          <w:tab w:val="center" w:pos="3422"/>
          <w:tab w:val="center" w:pos="4142"/>
          <w:tab w:val="center" w:pos="4862"/>
          <w:tab w:val="center" w:pos="5582"/>
          <w:tab w:val="center" w:pos="6302"/>
          <w:tab w:val="center" w:pos="7819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/вид на обекта/ </w:t>
      </w:r>
    </w:p>
    <w:p w:rsidR="00CB75FD" w:rsidRDefault="00E40F26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с адрес:............................................................................................................................................................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color w:val="24211D"/>
          <w:sz w:val="24"/>
        </w:rPr>
        <w:t xml:space="preserve"> </w:t>
      </w:r>
    </w:p>
    <w:p w:rsidR="00CB75FD" w:rsidRDefault="00E40F26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color w:val="24211D"/>
          <w:sz w:val="24"/>
        </w:rPr>
        <w:t xml:space="preserve">За фирмения тотем има одобрен проект и разрешение за поставяне № ........................................., издадено от ..........................................................................................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b/>
          <w:color w:val="24211D"/>
          <w:sz w:val="24"/>
        </w:rPr>
        <w:t xml:space="preserve">Прилагам: </w:t>
      </w:r>
    </w:p>
    <w:p w:rsidR="00CB75FD" w:rsidRDefault="00E40F26">
      <w:pPr>
        <w:numPr>
          <w:ilvl w:val="0"/>
          <w:numId w:val="1"/>
        </w:numPr>
        <w:spacing w:after="0"/>
        <w:ind w:hanging="206"/>
      </w:pPr>
      <w:r>
        <w:rPr>
          <w:rFonts w:ascii="Times New Roman" w:eastAsia="Times New Roman" w:hAnsi="Times New Roman" w:cs="Times New Roman"/>
          <w:b/>
          <w:color w:val="24211D"/>
          <w:sz w:val="20"/>
        </w:rPr>
        <w:t>Одобрена проектна документация.</w:t>
      </w:r>
      <w:r>
        <w:rPr>
          <w:rFonts w:ascii="Times New Roman" w:eastAsia="Times New Roman" w:hAnsi="Times New Roman" w:cs="Times New Roman"/>
          <w:color w:val="24211D"/>
          <w:sz w:val="20"/>
        </w:rPr>
        <w:t xml:space="preserve"> </w:t>
      </w:r>
    </w:p>
    <w:p w:rsidR="00CB75FD" w:rsidRDefault="00E40F26">
      <w:pPr>
        <w:numPr>
          <w:ilvl w:val="0"/>
          <w:numId w:val="1"/>
        </w:numPr>
        <w:spacing w:after="0"/>
        <w:ind w:hanging="206"/>
      </w:pPr>
      <w:r>
        <w:rPr>
          <w:rFonts w:ascii="Times New Roman" w:eastAsia="Times New Roman" w:hAnsi="Times New Roman" w:cs="Times New Roman"/>
          <w:b/>
          <w:color w:val="24211D"/>
          <w:sz w:val="20"/>
        </w:rPr>
        <w:t>Разрешение за поставяне</w:t>
      </w:r>
      <w:r>
        <w:rPr>
          <w:rFonts w:ascii="Times New Roman" w:eastAsia="Times New Roman" w:hAnsi="Times New Roman" w:cs="Times New Roman"/>
          <w:color w:val="24211D"/>
          <w:sz w:val="20"/>
        </w:rPr>
        <w:t xml:space="preserve">. </w:t>
      </w:r>
    </w:p>
    <w:p w:rsidR="00CB75FD" w:rsidRDefault="00E40F26">
      <w:pPr>
        <w:numPr>
          <w:ilvl w:val="0"/>
          <w:numId w:val="1"/>
        </w:numPr>
        <w:spacing w:after="0"/>
        <w:ind w:hanging="206"/>
      </w:pPr>
      <w:r>
        <w:rPr>
          <w:rFonts w:ascii="Times New Roman" w:eastAsia="Times New Roman" w:hAnsi="Times New Roman" w:cs="Times New Roman"/>
          <w:b/>
          <w:color w:val="24211D"/>
          <w:sz w:val="20"/>
        </w:rPr>
        <w:t>Карта за идентификация по регистър БУЛСТАТ</w:t>
      </w:r>
      <w:r>
        <w:rPr>
          <w:rFonts w:ascii="Times New Roman" w:eastAsia="Times New Roman" w:hAnsi="Times New Roman" w:cs="Times New Roman"/>
          <w:color w:val="24211D"/>
          <w:sz w:val="20"/>
        </w:rPr>
        <w:t xml:space="preserve"> (</w:t>
      </w:r>
      <w:r>
        <w:rPr>
          <w:rFonts w:ascii="Times New Roman" w:eastAsia="Times New Roman" w:hAnsi="Times New Roman" w:cs="Times New Roman"/>
          <w:i/>
          <w:color w:val="24211D"/>
          <w:sz w:val="20"/>
        </w:rPr>
        <w:t>за  юридически лица без регистрация в търговския регистър</w:t>
      </w:r>
      <w:r>
        <w:rPr>
          <w:rFonts w:ascii="Times New Roman" w:eastAsia="Times New Roman" w:hAnsi="Times New Roman" w:cs="Times New Roman"/>
          <w:color w:val="24211D"/>
          <w:sz w:val="20"/>
        </w:rPr>
        <w:t xml:space="preserve">). </w:t>
      </w:r>
    </w:p>
    <w:p w:rsidR="00CB75FD" w:rsidRDefault="00E40F26">
      <w:pPr>
        <w:numPr>
          <w:ilvl w:val="0"/>
          <w:numId w:val="1"/>
        </w:numPr>
        <w:spacing w:after="0"/>
        <w:ind w:hanging="206"/>
      </w:pPr>
      <w:r>
        <w:rPr>
          <w:rFonts w:ascii="Times New Roman" w:eastAsia="Times New Roman" w:hAnsi="Times New Roman" w:cs="Times New Roman"/>
          <w:b/>
          <w:color w:val="24211D"/>
          <w:sz w:val="20"/>
        </w:rPr>
        <w:t>Нотариално заверено пълномощно (</w:t>
      </w:r>
      <w:r>
        <w:rPr>
          <w:rFonts w:ascii="Times New Roman" w:eastAsia="Times New Roman" w:hAnsi="Times New Roman" w:cs="Times New Roman"/>
          <w:i/>
          <w:color w:val="24211D"/>
          <w:sz w:val="20"/>
        </w:rPr>
        <w:t>при подаване на заявлението от пълномощник</w:t>
      </w:r>
      <w:r>
        <w:rPr>
          <w:rFonts w:ascii="Times New Roman" w:eastAsia="Times New Roman" w:hAnsi="Times New Roman" w:cs="Times New Roman"/>
          <w:b/>
          <w:i/>
          <w:color w:val="24211D"/>
          <w:sz w:val="20"/>
        </w:rPr>
        <w:t>).</w:t>
      </w:r>
      <w:r>
        <w:rPr>
          <w:rFonts w:ascii="Times New Roman" w:eastAsia="Times New Roman" w:hAnsi="Times New Roman" w:cs="Times New Roman"/>
          <w:b/>
          <w:color w:val="24211D"/>
          <w:sz w:val="20"/>
        </w:rPr>
        <w:t xml:space="preserve">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color w:val="24211D"/>
          <w:sz w:val="18"/>
        </w:rPr>
        <w:t xml:space="preserve"> </w:t>
      </w:r>
    </w:p>
    <w:p w:rsidR="00CB75FD" w:rsidRDefault="00E40F2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4211D"/>
          <w:sz w:val="20"/>
        </w:rPr>
        <w:t>Лице за връзка</w:t>
      </w:r>
      <w:r>
        <w:rPr>
          <w:rFonts w:ascii="Times New Roman" w:eastAsia="Times New Roman" w:hAnsi="Times New Roman" w:cs="Times New Roman"/>
          <w:color w:val="24211D"/>
          <w:sz w:val="20"/>
        </w:rPr>
        <w:t xml:space="preserve">: . . . . . . . . . . . . . . . . . . .. . . . . . . . . . . .. . . . . . . . . . . ., тел.: . . . . . . . . . . . . . . . . , мобилен:. . . . . . . . .. . . . . . . .  </w:t>
      </w:r>
    </w:p>
    <w:p w:rsidR="00CB75FD" w:rsidRDefault="00E40F26" w:rsidP="00793186">
      <w:pPr>
        <w:spacing w:after="56"/>
      </w:pPr>
      <w:r>
        <w:rPr>
          <w:rFonts w:ascii="Times New Roman" w:eastAsia="Times New Roman" w:hAnsi="Times New Roman" w:cs="Times New Roman"/>
          <w:b/>
          <w:color w:val="24211D"/>
          <w:sz w:val="12"/>
        </w:rPr>
        <w:t xml:space="preserve"> </w:t>
      </w:r>
      <w:r>
        <w:rPr>
          <w:rFonts w:ascii="Times New Roman" w:eastAsia="Times New Roman" w:hAnsi="Times New Roman" w:cs="Times New Roman"/>
          <w:color w:val="24211D"/>
          <w:sz w:val="20"/>
        </w:rPr>
        <w:t>e-</w:t>
      </w:r>
      <w:proofErr w:type="spellStart"/>
      <w:r>
        <w:rPr>
          <w:rFonts w:ascii="Times New Roman" w:eastAsia="Times New Roman" w:hAnsi="Times New Roman" w:cs="Times New Roman"/>
          <w:color w:val="24211D"/>
          <w:sz w:val="20"/>
        </w:rPr>
        <w:t>mail</w:t>
      </w:r>
      <w:proofErr w:type="spellEnd"/>
      <w:r>
        <w:rPr>
          <w:rFonts w:ascii="Times New Roman" w:eastAsia="Times New Roman" w:hAnsi="Times New Roman" w:cs="Times New Roman"/>
          <w:color w:val="24211D"/>
          <w:sz w:val="20"/>
        </w:rPr>
        <w:t xml:space="preserve"> за получаване на кореспонденция: . . . . . . . . . . . . . . . . . . . . . . . . . . . . . . . . . . . . . . . . . . . . . . . . . . . . . . . . . . . . . . . . . . .  </w:t>
      </w:r>
    </w:p>
    <w:p w:rsidR="00CB75FD" w:rsidRDefault="00E40F26" w:rsidP="00793186">
      <w:pPr>
        <w:spacing w:after="56"/>
      </w:pPr>
      <w:r>
        <w:rPr>
          <w:rFonts w:ascii="Times New Roman" w:eastAsia="Times New Roman" w:hAnsi="Times New Roman" w:cs="Times New Roman"/>
          <w:b/>
          <w:color w:val="24211D"/>
          <w:sz w:val="12"/>
        </w:rPr>
        <w:t xml:space="preserve"> </w:t>
      </w:r>
      <w:r>
        <w:rPr>
          <w:rFonts w:ascii="Times New Roman" w:eastAsia="Times New Roman" w:hAnsi="Times New Roman" w:cs="Times New Roman"/>
          <w:color w:val="24211D"/>
          <w:sz w:val="20"/>
        </w:rPr>
        <w:t xml:space="preserve">адрес за кореспонденция: . . . . . . . . . . . . . . . . . . . . . . . . . . . . . . . . . . . . . . . . . . . . . . . . . . . . . . . . . . . . .  . . . . . . . . . . . . . . . . .  </w:t>
      </w:r>
    </w:p>
    <w:p w:rsidR="00CB75FD" w:rsidRDefault="00E40F26">
      <w:pPr>
        <w:spacing w:after="23"/>
      </w:pPr>
      <w:r>
        <w:rPr>
          <w:rFonts w:ascii="Times New Roman" w:eastAsia="Times New Roman" w:hAnsi="Times New Roman" w:cs="Times New Roman"/>
          <w:i/>
          <w:sz w:val="12"/>
        </w:rPr>
        <w:t xml:space="preserve">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color w:val="24211D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4211D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24211D"/>
          <w:sz w:val="24"/>
        </w:rPr>
        <w:tab/>
        <w:t xml:space="preserve"> </w:t>
      </w:r>
    </w:p>
    <w:p w:rsidR="00CB75FD" w:rsidRDefault="00E40F26" w:rsidP="00793186">
      <w:pPr>
        <w:spacing w:after="0"/>
      </w:pPr>
      <w:r>
        <w:rPr>
          <w:rFonts w:ascii="Times New Roman" w:eastAsia="Times New Roman" w:hAnsi="Times New Roman" w:cs="Times New Roman"/>
          <w:color w:val="24211D"/>
          <w:sz w:val="24"/>
        </w:rPr>
        <w:t xml:space="preserve"> </w:t>
      </w:r>
      <w:r w:rsidR="00793186">
        <w:rPr>
          <w:rFonts w:ascii="Times New Roman" w:eastAsia="Times New Roman" w:hAnsi="Times New Roman" w:cs="Times New Roman"/>
          <w:color w:val="24211D"/>
          <w:sz w:val="24"/>
        </w:rPr>
        <w:t>П</w:t>
      </w:r>
      <w:r>
        <w:rPr>
          <w:rFonts w:ascii="Times New Roman" w:eastAsia="Times New Roman" w:hAnsi="Times New Roman" w:cs="Times New Roman"/>
          <w:color w:val="24211D"/>
          <w:sz w:val="24"/>
        </w:rPr>
        <w:t xml:space="preserve">одпис: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B75FD" w:rsidRDefault="00E40F2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B75FD" w:rsidRDefault="00E40F26">
      <w:pPr>
        <w:spacing w:after="0"/>
        <w:ind w:left="5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5FD" w:rsidRDefault="00E40F26">
      <w:pPr>
        <w:spacing w:after="0"/>
        <w:ind w:left="5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B75FD">
      <w:pgSz w:w="11900" w:h="16840"/>
      <w:pgMar w:top="1440" w:right="578" w:bottom="1440" w:left="8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0711A"/>
    <w:multiLevelType w:val="hybridMultilevel"/>
    <w:tmpl w:val="8950219E"/>
    <w:lvl w:ilvl="0" w:tplc="1BFE2060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18C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C04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7E8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34A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B40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A66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0C9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2868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11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D"/>
    <w:rsid w:val="000128A9"/>
    <w:rsid w:val="00793186"/>
    <w:rsid w:val="00A06D3F"/>
    <w:rsid w:val="00CB75FD"/>
    <w:rsid w:val="00E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A9A56"/>
  <w15:docId w15:val="{3E953B2D-698D-49C6-939B-412FAC63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Ljubka Zaharieva</dc:creator>
  <cp:keywords/>
  <cp:lastModifiedBy>Ljubka Zaharieva</cp:lastModifiedBy>
  <cp:revision>5</cp:revision>
  <cp:lastPrinted>2026-03-20T13:43:00Z</cp:lastPrinted>
  <dcterms:created xsi:type="dcterms:W3CDTF">2026-03-20T13:36:00Z</dcterms:created>
  <dcterms:modified xsi:type="dcterms:W3CDTF">2026-03-20T13:43:00Z</dcterms:modified>
</cp:coreProperties>
</file>