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97" w:rsidRPr="00C26BFF" w:rsidRDefault="00E92A97" w:rsidP="00E92A97">
      <w:pPr>
        <w:pStyle w:val="Title"/>
        <w:ind w:left="-360"/>
        <w:rPr>
          <w:szCs w:val="32"/>
        </w:rPr>
      </w:pPr>
      <w:r w:rsidRPr="00C26BFF">
        <w:rPr>
          <w:szCs w:val="32"/>
          <w:lang w:val="en-US"/>
        </w:rPr>
        <w:t xml:space="preserve">   </w:t>
      </w:r>
      <w:r>
        <w:rPr>
          <w:noProof/>
          <w:szCs w:val="32"/>
          <w:lang w:eastAsia="bg-BG"/>
        </w:rPr>
        <w:drawing>
          <wp:inline distT="0" distB="0" distL="0" distR="0">
            <wp:extent cx="67627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BFF">
        <w:rPr>
          <w:szCs w:val="32"/>
        </w:rPr>
        <w:t xml:space="preserve">  СТОЛИЧНА ОБЩИНА – РАЙОН “НАДЕЖДА” </w:t>
      </w:r>
      <w:r>
        <w:rPr>
          <w:noProof/>
          <w:szCs w:val="32"/>
          <w:lang w:eastAsia="bg-BG"/>
        </w:rPr>
        <w:drawing>
          <wp:inline distT="0" distB="0" distL="0" distR="0">
            <wp:extent cx="6286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97" w:rsidRPr="00DD6B44" w:rsidRDefault="00E92A97" w:rsidP="00E92A97">
      <w:pPr>
        <w:rPr>
          <w:b/>
          <w:sz w:val="20"/>
          <w:szCs w:val="20"/>
        </w:rPr>
      </w:pPr>
      <w:r w:rsidRPr="00686B87">
        <w:rPr>
          <w:b/>
          <w:sz w:val="20"/>
          <w:szCs w:val="20"/>
          <w:lang w:val="ru-RU"/>
        </w:rPr>
        <w:t xml:space="preserve">                       </w:t>
      </w:r>
      <w:r w:rsidRPr="00746580">
        <w:rPr>
          <w:b/>
          <w:sz w:val="20"/>
          <w:szCs w:val="20"/>
          <w:lang w:val="ru-RU"/>
        </w:rPr>
        <w:t xml:space="preserve"> гр.София</w:t>
      </w:r>
      <w:r>
        <w:rPr>
          <w:b/>
          <w:sz w:val="20"/>
          <w:szCs w:val="20"/>
        </w:rPr>
        <w:t xml:space="preserve"> 1220</w:t>
      </w:r>
      <w:r w:rsidRPr="00746580">
        <w:rPr>
          <w:b/>
          <w:sz w:val="20"/>
          <w:szCs w:val="20"/>
          <w:lang w:val="ru-RU"/>
        </w:rPr>
        <w:t>, ул.</w:t>
      </w:r>
      <w:r>
        <w:rPr>
          <w:b/>
          <w:sz w:val="20"/>
          <w:szCs w:val="20"/>
        </w:rPr>
        <w:t xml:space="preserve"> “</w:t>
      </w:r>
      <w:r w:rsidRPr="00746580">
        <w:rPr>
          <w:b/>
          <w:sz w:val="20"/>
          <w:szCs w:val="20"/>
          <w:lang w:val="ru-RU"/>
        </w:rPr>
        <w:t>Кирил Дрангов” № 55</w:t>
      </w:r>
      <w:r>
        <w:rPr>
          <w:b/>
          <w:sz w:val="20"/>
          <w:szCs w:val="20"/>
          <w:lang w:val="ru-RU"/>
        </w:rPr>
        <w:t>, тел. 495-11-4</w:t>
      </w:r>
      <w:r w:rsidRPr="002559F3">
        <w:rPr>
          <w:b/>
          <w:sz w:val="20"/>
          <w:szCs w:val="20"/>
        </w:rPr>
        <w:t>9</w:t>
      </w:r>
      <w:r>
        <w:rPr>
          <w:b/>
          <w:sz w:val="20"/>
          <w:szCs w:val="20"/>
          <w:lang w:val="ru-RU"/>
        </w:rPr>
        <w:t xml:space="preserve">, факс </w:t>
      </w:r>
      <w:r>
        <w:rPr>
          <w:b/>
          <w:sz w:val="20"/>
          <w:szCs w:val="20"/>
        </w:rPr>
        <w:t>02/837-64-65</w:t>
      </w:r>
    </w:p>
    <w:p w:rsidR="00E92A97" w:rsidRPr="00323867" w:rsidRDefault="00AE0E57" w:rsidP="00E92A97">
      <w:pPr>
        <w:jc w:val="center"/>
        <w:rPr>
          <w:color w:val="000000"/>
          <w:sz w:val="20"/>
          <w:szCs w:val="20"/>
        </w:rPr>
      </w:pPr>
      <w:hyperlink r:id="rId7" w:history="1">
        <w:r w:rsidR="00E92A97" w:rsidRPr="004F03B5">
          <w:rPr>
            <w:rStyle w:val="Hyperlink"/>
            <w:color w:val="000000"/>
            <w:sz w:val="20"/>
            <w:szCs w:val="20"/>
          </w:rPr>
          <w:t>www.so-nadejda.com</w:t>
        </w:r>
      </w:hyperlink>
      <w:r w:rsidR="00E92A97" w:rsidRPr="004F03B5">
        <w:rPr>
          <w:color w:val="000000"/>
          <w:sz w:val="20"/>
          <w:szCs w:val="20"/>
        </w:rPr>
        <w:t>;</w:t>
      </w:r>
      <w:r w:rsidR="00E92A97" w:rsidRPr="002559F3">
        <w:rPr>
          <w:color w:val="000000"/>
          <w:sz w:val="20"/>
          <w:szCs w:val="20"/>
        </w:rPr>
        <w:t xml:space="preserve"> </w:t>
      </w:r>
      <w:r w:rsidR="00E92A97" w:rsidRPr="004F03B5">
        <w:rPr>
          <w:color w:val="000000"/>
          <w:sz w:val="20"/>
          <w:szCs w:val="20"/>
        </w:rPr>
        <w:t>e</w:t>
      </w:r>
      <w:r w:rsidR="00E92A97" w:rsidRPr="002559F3">
        <w:rPr>
          <w:color w:val="000000"/>
          <w:sz w:val="20"/>
          <w:szCs w:val="20"/>
        </w:rPr>
        <w:t>-</w:t>
      </w:r>
      <w:r w:rsidR="00E92A97" w:rsidRPr="004F03B5">
        <w:rPr>
          <w:color w:val="000000"/>
          <w:sz w:val="20"/>
          <w:szCs w:val="20"/>
        </w:rPr>
        <w:t>mail</w:t>
      </w:r>
      <w:r w:rsidR="00E92A97" w:rsidRPr="002559F3">
        <w:rPr>
          <w:color w:val="000000"/>
          <w:sz w:val="20"/>
          <w:szCs w:val="20"/>
        </w:rPr>
        <w:t>:</w:t>
      </w:r>
      <w:r w:rsidR="00E92A97" w:rsidRPr="004F03B5">
        <w:rPr>
          <w:color w:val="000000"/>
          <w:sz w:val="20"/>
          <w:szCs w:val="20"/>
        </w:rPr>
        <w:t xml:space="preserve"> </w:t>
      </w:r>
      <w:hyperlink r:id="rId8" w:history="1">
        <w:r w:rsidR="00E92A97" w:rsidRPr="004F03B5">
          <w:rPr>
            <w:rStyle w:val="Hyperlink"/>
            <w:color w:val="000000"/>
            <w:sz w:val="20"/>
            <w:szCs w:val="20"/>
          </w:rPr>
          <w:t>info@so-nadejda.com</w:t>
        </w:r>
      </w:hyperlink>
    </w:p>
    <w:p w:rsidR="00E92A97" w:rsidRDefault="00E92A97" w:rsidP="00E92A97">
      <w:pPr>
        <w:pStyle w:val="Title"/>
        <w:jc w:val="both"/>
        <w:rPr>
          <w:b w:val="0"/>
          <w:sz w:val="28"/>
          <w:u w:val="none"/>
        </w:rPr>
      </w:pPr>
    </w:p>
    <w:p w:rsidR="00E92A97" w:rsidRDefault="00E92A97" w:rsidP="00E92A97">
      <w:pPr>
        <w:pStyle w:val="Title"/>
        <w:jc w:val="both"/>
        <w:rPr>
          <w:b w:val="0"/>
          <w:sz w:val="28"/>
          <w:u w:val="none"/>
        </w:rPr>
      </w:pPr>
    </w:p>
    <w:p w:rsidR="008D0AE2" w:rsidRPr="00006BF1" w:rsidRDefault="002B3D80" w:rsidP="00224195">
      <w:pPr>
        <w:pStyle w:val="Title"/>
        <w:spacing w:after="100" w:afterAutospacing="1"/>
        <w:rPr>
          <w:szCs w:val="28"/>
          <w:u w:val="double"/>
        </w:rPr>
      </w:pPr>
      <w:r w:rsidRPr="00006BF1">
        <w:rPr>
          <w:szCs w:val="28"/>
          <w:u w:val="double"/>
        </w:rPr>
        <w:t>П Р О Т О К О Л</w:t>
      </w:r>
    </w:p>
    <w:p w:rsidR="00AE0E57" w:rsidRDefault="0080343C" w:rsidP="00AE0E57">
      <w:pPr>
        <w:ind w:firstLine="708"/>
        <w:jc w:val="both"/>
        <w:rPr>
          <w:sz w:val="44"/>
          <w:szCs w:val="44"/>
        </w:rPr>
      </w:pPr>
      <w:r w:rsidRPr="00723C61">
        <w:rPr>
          <w:sz w:val="26"/>
          <w:szCs w:val="26"/>
        </w:rPr>
        <w:t xml:space="preserve">За </w:t>
      </w:r>
      <w:r w:rsidR="00F83178" w:rsidRPr="00723C61">
        <w:rPr>
          <w:sz w:val="26"/>
          <w:szCs w:val="26"/>
        </w:rPr>
        <w:t>поставяне на</w:t>
      </w:r>
      <w:r w:rsidR="005F1FA0" w:rsidRPr="00723C61">
        <w:rPr>
          <w:sz w:val="26"/>
          <w:szCs w:val="26"/>
        </w:rPr>
        <w:t xml:space="preserve"> </w:t>
      </w:r>
      <w:r w:rsidR="00AD7353" w:rsidRPr="007A08E4">
        <w:rPr>
          <w:sz w:val="26"/>
          <w:szCs w:val="26"/>
        </w:rPr>
        <w:t>информационното табло</w:t>
      </w:r>
      <w:r w:rsidR="005F1FA0" w:rsidRPr="00723C61">
        <w:rPr>
          <w:sz w:val="26"/>
          <w:szCs w:val="26"/>
        </w:rPr>
        <w:t xml:space="preserve"> за обявления в административната сграда на Столична община – район „Надежда”, с адрес: гр. София, ж.к. „Надежда”, ул. „Кирил Дрангов” № 55</w:t>
      </w:r>
      <w:r w:rsidR="00723C61" w:rsidRPr="00723C61">
        <w:rPr>
          <w:sz w:val="26"/>
          <w:szCs w:val="26"/>
        </w:rPr>
        <w:t xml:space="preserve">, </w:t>
      </w:r>
      <w:r w:rsidR="005F1FA0" w:rsidRPr="00723C61">
        <w:rPr>
          <w:sz w:val="26"/>
          <w:szCs w:val="26"/>
        </w:rPr>
        <w:t xml:space="preserve"> </w:t>
      </w:r>
      <w:r w:rsidR="00AD7353" w:rsidRPr="00723C61">
        <w:rPr>
          <w:sz w:val="26"/>
          <w:szCs w:val="26"/>
        </w:rPr>
        <w:t xml:space="preserve">във връзка </w:t>
      </w:r>
      <w:r w:rsidR="00AE0E57" w:rsidRPr="00AE0E57">
        <w:rPr>
          <w:sz w:val="26"/>
          <w:szCs w:val="26"/>
        </w:rPr>
        <w:t xml:space="preserve"> със Заповед №РНД19-РА50-43 / 23.10.2019 г. на Гл. архитект на СО – район „Надежда”  е допуснато изменение на действащ подробен устройствен план /ПУП/- Изменение на план за регулация и застрояване /ИПРЗ/– за УПИ XIII-88,89,90,91 и УПИ XII-92 , кв.88, м. “Надежда 2б”, СО – район „Надежда“, като се обособяват нов УПИ XIII-88,89,90 и нов УПИ XII-91,92, кв.88, м. “Надежда 2б”, СО – район „Надежда“</w:t>
      </w:r>
    </w:p>
    <w:p w:rsidR="007A08E4" w:rsidRPr="007A08E4" w:rsidRDefault="007A08E4" w:rsidP="007A08E4">
      <w:pPr>
        <w:ind w:firstLine="708"/>
        <w:jc w:val="both"/>
        <w:rPr>
          <w:sz w:val="26"/>
          <w:szCs w:val="26"/>
        </w:rPr>
      </w:pPr>
    </w:p>
    <w:p w:rsidR="00AE0E57" w:rsidRDefault="00AD7353" w:rsidP="00AE0E57">
      <w:pPr>
        <w:ind w:firstLine="708"/>
        <w:jc w:val="both"/>
        <w:rPr>
          <w:sz w:val="44"/>
          <w:szCs w:val="44"/>
        </w:rPr>
      </w:pPr>
      <w:r w:rsidRPr="00723C61">
        <w:rPr>
          <w:sz w:val="26"/>
          <w:szCs w:val="26"/>
        </w:rPr>
        <w:t xml:space="preserve">    </w:t>
      </w:r>
      <w:r w:rsidR="002B3D80" w:rsidRPr="00723C61">
        <w:rPr>
          <w:sz w:val="26"/>
          <w:szCs w:val="26"/>
        </w:rPr>
        <w:t xml:space="preserve">Днес, </w:t>
      </w:r>
      <w:r w:rsidR="00AE0E57">
        <w:rPr>
          <w:sz w:val="26"/>
          <w:szCs w:val="26"/>
        </w:rPr>
        <w:t>23.10</w:t>
      </w:r>
      <w:r w:rsidR="004F5DBA" w:rsidRPr="00723C61">
        <w:rPr>
          <w:sz w:val="26"/>
          <w:szCs w:val="26"/>
        </w:rPr>
        <w:t>.2019</w:t>
      </w:r>
      <w:r w:rsidR="00701083" w:rsidRPr="00723C61">
        <w:rPr>
          <w:sz w:val="26"/>
          <w:szCs w:val="26"/>
        </w:rPr>
        <w:t xml:space="preserve">г. </w:t>
      </w:r>
      <w:r w:rsidR="004F5DBA" w:rsidRPr="00723C61">
        <w:rPr>
          <w:sz w:val="26"/>
          <w:szCs w:val="26"/>
        </w:rPr>
        <w:t xml:space="preserve"> </w:t>
      </w:r>
      <w:r w:rsidRPr="00723C61">
        <w:rPr>
          <w:sz w:val="26"/>
          <w:szCs w:val="26"/>
        </w:rPr>
        <w:t>арх. Нели Станева</w:t>
      </w:r>
      <w:r w:rsidR="00006BF1" w:rsidRPr="00723C61">
        <w:rPr>
          <w:sz w:val="26"/>
          <w:szCs w:val="26"/>
        </w:rPr>
        <w:t xml:space="preserve">- </w:t>
      </w:r>
      <w:r w:rsidRPr="00723C61">
        <w:rPr>
          <w:sz w:val="26"/>
          <w:szCs w:val="26"/>
        </w:rPr>
        <w:t xml:space="preserve">главен специалист </w:t>
      </w:r>
      <w:r w:rsidR="00006BF1" w:rsidRPr="00723C61">
        <w:rPr>
          <w:sz w:val="26"/>
          <w:szCs w:val="26"/>
        </w:rPr>
        <w:t>„</w:t>
      </w:r>
      <w:r w:rsidR="004F5DBA" w:rsidRPr="00723C61">
        <w:rPr>
          <w:sz w:val="26"/>
          <w:szCs w:val="26"/>
        </w:rPr>
        <w:t xml:space="preserve">Устройство на територията“ </w:t>
      </w:r>
      <w:r w:rsidR="00151A6A" w:rsidRPr="00723C61">
        <w:rPr>
          <w:sz w:val="26"/>
          <w:szCs w:val="26"/>
        </w:rPr>
        <w:t>при</w:t>
      </w:r>
      <w:r w:rsidR="00D870CC">
        <w:rPr>
          <w:sz w:val="26"/>
          <w:szCs w:val="26"/>
        </w:rPr>
        <w:t xml:space="preserve"> СО – район „Надежда” и Цветелина Тодорова </w:t>
      </w:r>
      <w:r w:rsidR="002B3D80" w:rsidRPr="00723C61">
        <w:rPr>
          <w:sz w:val="26"/>
          <w:szCs w:val="26"/>
        </w:rPr>
        <w:t xml:space="preserve">– </w:t>
      </w:r>
      <w:r w:rsidRPr="00723C61">
        <w:rPr>
          <w:sz w:val="26"/>
          <w:szCs w:val="26"/>
        </w:rPr>
        <w:t xml:space="preserve">старши </w:t>
      </w:r>
      <w:r w:rsidR="00D870CC">
        <w:rPr>
          <w:sz w:val="26"/>
          <w:szCs w:val="26"/>
        </w:rPr>
        <w:t xml:space="preserve">специалист </w:t>
      </w:r>
      <w:r w:rsidR="002B3D80" w:rsidRPr="00723C61">
        <w:rPr>
          <w:sz w:val="26"/>
          <w:szCs w:val="26"/>
        </w:rPr>
        <w:t>в отдел „</w:t>
      </w:r>
      <w:r w:rsidRPr="00723C61">
        <w:rPr>
          <w:sz w:val="26"/>
          <w:szCs w:val="26"/>
        </w:rPr>
        <w:t>Устройство на територията</w:t>
      </w:r>
      <w:r w:rsidR="004F5DBA" w:rsidRPr="00723C61">
        <w:rPr>
          <w:sz w:val="26"/>
          <w:szCs w:val="26"/>
        </w:rPr>
        <w:t xml:space="preserve">“ </w:t>
      </w:r>
      <w:r w:rsidR="002B3D80" w:rsidRPr="00723C61">
        <w:rPr>
          <w:sz w:val="26"/>
          <w:szCs w:val="26"/>
        </w:rPr>
        <w:t xml:space="preserve">при Столична община – район „Надежда” </w:t>
      </w:r>
      <w:r w:rsidR="00761D44" w:rsidRPr="00723C61">
        <w:rPr>
          <w:sz w:val="26"/>
          <w:szCs w:val="26"/>
        </w:rPr>
        <w:t>поставиха на</w:t>
      </w:r>
      <w:r w:rsidR="002B3D80" w:rsidRPr="00723C61">
        <w:rPr>
          <w:sz w:val="26"/>
          <w:szCs w:val="26"/>
        </w:rPr>
        <w:t xml:space="preserve"> </w:t>
      </w:r>
      <w:r w:rsidR="001A2DF3" w:rsidRPr="00723C61">
        <w:rPr>
          <w:sz w:val="26"/>
          <w:szCs w:val="26"/>
        </w:rPr>
        <w:t>информационното табло</w:t>
      </w:r>
      <w:r w:rsidR="002B3D80" w:rsidRPr="00723C61">
        <w:rPr>
          <w:sz w:val="26"/>
          <w:szCs w:val="26"/>
        </w:rPr>
        <w:t xml:space="preserve"> за обявления в административната сграда на Столична община – район „Надежда”</w:t>
      </w:r>
      <w:r w:rsidR="00BB0739" w:rsidRPr="00723C61">
        <w:rPr>
          <w:sz w:val="26"/>
          <w:szCs w:val="26"/>
        </w:rPr>
        <w:t>, с адрес: гр. София, ж.к. „Надежда”, ул. „Кирил Дрангов” № 55</w:t>
      </w:r>
      <w:r w:rsidRPr="00723C61">
        <w:rPr>
          <w:sz w:val="26"/>
          <w:szCs w:val="26"/>
        </w:rPr>
        <w:t xml:space="preserve"> </w:t>
      </w:r>
      <w:r w:rsidR="007A08E4" w:rsidRPr="007A08E4">
        <w:rPr>
          <w:sz w:val="26"/>
          <w:szCs w:val="26"/>
        </w:rPr>
        <w:t>във връзка</w:t>
      </w:r>
      <w:r w:rsidR="00AE0E57" w:rsidRPr="00AE0E57">
        <w:rPr>
          <w:sz w:val="26"/>
          <w:szCs w:val="26"/>
        </w:rPr>
        <w:t xml:space="preserve"> със Заповед №РНД19-РА50-43 / 23.10.2019 г. на Гл. архитект на СО – район „Надежда”  е допуснато изменение на действащ подробен устройствен план /ПУП/- Изменение на план за регулация и застрояване /ИПРЗ/– за УПИ XIII-88,89,90,91 и УПИ XII-92 , кв.88, м. “Надежда 2б”, СО – район „Надежда“, като се обособяват нов УПИ XIII-88,89,90 и нов УПИ XII-91,92, кв.88, м. “Надежда 2б”, СО – район „Надежда“</w:t>
      </w:r>
    </w:p>
    <w:p w:rsidR="00AD7353" w:rsidRPr="00723C61" w:rsidRDefault="00AD7353" w:rsidP="00D870CC">
      <w:pPr>
        <w:ind w:firstLine="708"/>
        <w:jc w:val="both"/>
        <w:rPr>
          <w:sz w:val="26"/>
          <w:szCs w:val="26"/>
        </w:rPr>
      </w:pPr>
    </w:p>
    <w:p w:rsidR="00723C61" w:rsidRPr="008D0AE2" w:rsidRDefault="00D9726F" w:rsidP="008D0AE2">
      <w:pPr>
        <w:pStyle w:val="Title"/>
        <w:spacing w:line="276" w:lineRule="auto"/>
        <w:jc w:val="both"/>
        <w:rPr>
          <w:b w:val="0"/>
          <w:sz w:val="24"/>
          <w:szCs w:val="24"/>
          <w:u w:val="none"/>
          <w:lang w:val="en-US" w:eastAsia="bg-BG"/>
        </w:rPr>
      </w:pPr>
      <w:r w:rsidRPr="00723C61">
        <w:rPr>
          <w:b w:val="0"/>
          <w:sz w:val="26"/>
          <w:szCs w:val="26"/>
          <w:u w:val="none"/>
          <w:lang w:eastAsia="bg-BG"/>
        </w:rPr>
        <w:t xml:space="preserve">        </w:t>
      </w:r>
      <w:r w:rsidR="00B33A37" w:rsidRPr="00723C61">
        <w:rPr>
          <w:b w:val="0"/>
          <w:sz w:val="26"/>
          <w:szCs w:val="26"/>
          <w:u w:val="none"/>
          <w:lang w:eastAsia="bg-BG"/>
        </w:rPr>
        <w:t xml:space="preserve"> </w:t>
      </w:r>
      <w:r w:rsidR="008D0AE2" w:rsidRPr="00723C61">
        <w:rPr>
          <w:b w:val="0"/>
          <w:sz w:val="26"/>
          <w:szCs w:val="26"/>
          <w:u w:val="none"/>
          <w:lang w:eastAsia="bg-BG"/>
        </w:rPr>
        <w:t xml:space="preserve">         Съгласно изискванията по реда на чл. 124, ал.2  от ЗУТ  заповедта, поставен</w:t>
      </w:r>
      <w:r w:rsidR="008D0AE2">
        <w:rPr>
          <w:b w:val="0"/>
          <w:sz w:val="26"/>
          <w:szCs w:val="26"/>
          <w:u w:val="none"/>
          <w:lang w:eastAsia="bg-BG"/>
        </w:rPr>
        <w:t xml:space="preserve">а на информационното табло на </w:t>
      </w:r>
      <w:r w:rsidR="0027455E">
        <w:rPr>
          <w:b w:val="0"/>
          <w:sz w:val="26"/>
          <w:szCs w:val="26"/>
          <w:u w:val="none"/>
          <w:lang w:val="en-US" w:eastAsia="bg-BG"/>
        </w:rPr>
        <w:t>2</w:t>
      </w:r>
      <w:r w:rsidR="00AE0E57">
        <w:rPr>
          <w:b w:val="0"/>
          <w:sz w:val="26"/>
          <w:szCs w:val="26"/>
          <w:u w:val="none"/>
          <w:lang w:eastAsia="bg-BG"/>
        </w:rPr>
        <w:t>3.10</w:t>
      </w:r>
      <w:r w:rsidR="008D0AE2" w:rsidRPr="00723C61">
        <w:rPr>
          <w:b w:val="0"/>
          <w:sz w:val="26"/>
          <w:szCs w:val="26"/>
          <w:u w:val="none"/>
          <w:lang w:eastAsia="bg-BG"/>
        </w:rPr>
        <w:t>.2019 г.</w:t>
      </w:r>
      <w:r w:rsidR="008D0AE2" w:rsidRPr="00270B7D">
        <w:rPr>
          <w:b w:val="0"/>
          <w:sz w:val="24"/>
          <w:szCs w:val="24"/>
          <w:u w:val="none"/>
          <w:lang w:eastAsia="bg-BG"/>
        </w:rPr>
        <w:t xml:space="preserve"> </w:t>
      </w:r>
      <w:r w:rsidR="008D0AE2">
        <w:rPr>
          <w:b w:val="0"/>
          <w:sz w:val="24"/>
          <w:szCs w:val="24"/>
          <w:u w:val="none"/>
          <w:lang w:eastAsia="bg-BG"/>
        </w:rPr>
        <w:t xml:space="preserve"> </w:t>
      </w:r>
      <w:r w:rsidR="008D0AE2" w:rsidRPr="00270B7D">
        <w:rPr>
          <w:b w:val="0"/>
          <w:sz w:val="26"/>
          <w:szCs w:val="26"/>
          <w:u w:val="none"/>
          <w:lang w:eastAsia="bg-BG"/>
        </w:rPr>
        <w:t>и на сайта на района</w:t>
      </w:r>
      <w:r w:rsidR="008D0AE2">
        <w:rPr>
          <w:b w:val="0"/>
          <w:sz w:val="24"/>
          <w:szCs w:val="24"/>
          <w:u w:val="none"/>
          <w:lang w:eastAsia="bg-BG"/>
        </w:rPr>
        <w:t xml:space="preserve"> </w:t>
      </w:r>
      <w:r w:rsidR="008D0AE2">
        <w:rPr>
          <w:sz w:val="24"/>
          <w:szCs w:val="24"/>
          <w:lang w:eastAsia="bg-BG"/>
        </w:rPr>
        <w:t>www.</w:t>
      </w:r>
      <w:r w:rsidR="008D0AE2">
        <w:rPr>
          <w:i/>
          <w:iCs/>
          <w:sz w:val="24"/>
          <w:szCs w:val="24"/>
          <w:lang w:eastAsia="bg-BG"/>
        </w:rPr>
        <w:t>so</w:t>
      </w:r>
      <w:r w:rsidR="008D0AE2">
        <w:rPr>
          <w:sz w:val="24"/>
          <w:szCs w:val="24"/>
          <w:lang w:eastAsia="bg-BG"/>
        </w:rPr>
        <w:t>-</w:t>
      </w:r>
      <w:r w:rsidR="008D0AE2">
        <w:rPr>
          <w:i/>
          <w:iCs/>
          <w:sz w:val="24"/>
          <w:szCs w:val="24"/>
          <w:lang w:eastAsia="bg-BG"/>
        </w:rPr>
        <w:t>nadejda</w:t>
      </w:r>
      <w:r w:rsidR="008D0AE2">
        <w:rPr>
          <w:sz w:val="24"/>
          <w:szCs w:val="24"/>
          <w:lang w:eastAsia="bg-BG"/>
        </w:rPr>
        <w:t>.com</w:t>
      </w:r>
      <w:r w:rsidR="008D0AE2">
        <w:rPr>
          <w:b w:val="0"/>
          <w:sz w:val="24"/>
          <w:szCs w:val="24"/>
          <w:u w:val="none"/>
          <w:lang w:eastAsia="bg-BG"/>
        </w:rPr>
        <w:t xml:space="preserve"> </w:t>
      </w:r>
      <w:r w:rsidR="008D0AE2" w:rsidRPr="00270B7D">
        <w:rPr>
          <w:b w:val="0"/>
          <w:sz w:val="26"/>
          <w:szCs w:val="26"/>
          <w:u w:val="none"/>
          <w:lang w:eastAsia="bg-BG"/>
        </w:rPr>
        <w:t>в раздел „Съобщения“ , ще  стои в продължение на 14 дни.</w:t>
      </w:r>
      <w:r w:rsidR="008D0AE2">
        <w:rPr>
          <w:b w:val="0"/>
          <w:sz w:val="24"/>
          <w:szCs w:val="24"/>
          <w:u w:val="none"/>
          <w:lang w:eastAsia="bg-BG"/>
        </w:rPr>
        <w:t xml:space="preserve"> </w:t>
      </w:r>
    </w:p>
    <w:p w:rsidR="00954CD0" w:rsidRDefault="00954CD0" w:rsidP="00954CD0">
      <w:pPr>
        <w:pStyle w:val="Title"/>
        <w:spacing w:line="276" w:lineRule="auto"/>
        <w:jc w:val="both"/>
        <w:rPr>
          <w:b w:val="0"/>
          <w:sz w:val="26"/>
          <w:szCs w:val="26"/>
          <w:u w:val="none"/>
        </w:rPr>
      </w:pPr>
    </w:p>
    <w:p w:rsidR="00AE0E57" w:rsidRPr="00723C61" w:rsidRDefault="00AE0E57" w:rsidP="00954CD0">
      <w:pPr>
        <w:pStyle w:val="Title"/>
        <w:spacing w:line="276" w:lineRule="auto"/>
        <w:jc w:val="both"/>
        <w:rPr>
          <w:b w:val="0"/>
          <w:sz w:val="26"/>
          <w:szCs w:val="26"/>
          <w:u w:val="none"/>
        </w:rPr>
      </w:pPr>
      <w:bookmarkStart w:id="0" w:name="_GoBack"/>
      <w:bookmarkEnd w:id="0"/>
    </w:p>
    <w:p w:rsidR="00006BF1" w:rsidRPr="00723C61" w:rsidRDefault="0080343C" w:rsidP="00006BF1">
      <w:pPr>
        <w:pStyle w:val="Title"/>
        <w:spacing w:line="276" w:lineRule="auto"/>
        <w:ind w:firstLine="720"/>
        <w:jc w:val="both"/>
        <w:rPr>
          <w:sz w:val="26"/>
          <w:szCs w:val="26"/>
          <w:u w:val="none"/>
        </w:rPr>
      </w:pPr>
      <w:r w:rsidRPr="00723C61">
        <w:rPr>
          <w:sz w:val="26"/>
          <w:szCs w:val="26"/>
          <w:u w:val="none"/>
        </w:rPr>
        <w:t xml:space="preserve">1. </w:t>
      </w:r>
      <w:r w:rsidR="000364DD" w:rsidRPr="00723C61">
        <w:rPr>
          <w:sz w:val="26"/>
          <w:szCs w:val="26"/>
          <w:u w:val="none"/>
        </w:rPr>
        <w:t>арх. Нели Станева</w:t>
      </w:r>
    </w:p>
    <w:p w:rsidR="00006BF1" w:rsidRPr="00723C61" w:rsidRDefault="00D9726F" w:rsidP="00006BF1">
      <w:pPr>
        <w:pStyle w:val="Title"/>
        <w:spacing w:line="276" w:lineRule="auto"/>
        <w:ind w:firstLine="720"/>
        <w:jc w:val="both"/>
        <w:rPr>
          <w:sz w:val="26"/>
          <w:szCs w:val="26"/>
          <w:u w:val="none"/>
        </w:rPr>
      </w:pPr>
      <w:r w:rsidRPr="00723C61">
        <w:rPr>
          <w:sz w:val="26"/>
          <w:szCs w:val="26"/>
          <w:u w:val="none"/>
        </w:rPr>
        <w:t xml:space="preserve"> </w:t>
      </w:r>
      <w:r w:rsidR="000364DD" w:rsidRPr="00723C61">
        <w:rPr>
          <w:sz w:val="26"/>
          <w:szCs w:val="26"/>
          <w:u w:val="none"/>
        </w:rPr>
        <w:t xml:space="preserve">главен специалист </w:t>
      </w:r>
      <w:r w:rsidR="00006BF1" w:rsidRPr="00723C61">
        <w:rPr>
          <w:sz w:val="26"/>
          <w:szCs w:val="26"/>
          <w:u w:val="none"/>
        </w:rPr>
        <w:t>„</w:t>
      </w:r>
      <w:r w:rsidRPr="00723C61">
        <w:rPr>
          <w:sz w:val="26"/>
          <w:szCs w:val="26"/>
          <w:u w:val="none"/>
        </w:rPr>
        <w:t>УТ</w:t>
      </w:r>
      <w:r w:rsidR="00006BF1" w:rsidRPr="00723C61">
        <w:rPr>
          <w:sz w:val="26"/>
          <w:szCs w:val="26"/>
          <w:u w:val="none"/>
        </w:rPr>
        <w:t>“ при СО – район „Надежда“</w:t>
      </w:r>
    </w:p>
    <w:p w:rsidR="0080343C" w:rsidRPr="00723C61" w:rsidRDefault="00006BF1" w:rsidP="00006BF1">
      <w:pPr>
        <w:pStyle w:val="Title"/>
        <w:spacing w:line="276" w:lineRule="auto"/>
        <w:ind w:firstLine="720"/>
        <w:jc w:val="both"/>
        <w:rPr>
          <w:b w:val="0"/>
          <w:sz w:val="26"/>
          <w:szCs w:val="26"/>
          <w:u w:val="none"/>
        </w:rPr>
      </w:pPr>
      <w:r w:rsidRPr="00723C61">
        <w:rPr>
          <w:b w:val="0"/>
          <w:sz w:val="26"/>
          <w:szCs w:val="26"/>
          <w:u w:val="none"/>
        </w:rPr>
        <w:t>………………………….</w:t>
      </w:r>
    </w:p>
    <w:p w:rsidR="00006BF1" w:rsidRPr="00723C61" w:rsidRDefault="00006BF1" w:rsidP="00006BF1">
      <w:pPr>
        <w:pStyle w:val="Title"/>
        <w:spacing w:line="276" w:lineRule="auto"/>
        <w:ind w:firstLine="720"/>
        <w:jc w:val="both"/>
        <w:rPr>
          <w:b w:val="0"/>
          <w:sz w:val="26"/>
          <w:szCs w:val="26"/>
          <w:u w:val="none"/>
        </w:rPr>
      </w:pPr>
    </w:p>
    <w:p w:rsidR="00006BF1" w:rsidRPr="00723C61" w:rsidRDefault="00D9726F" w:rsidP="0080343C">
      <w:pPr>
        <w:pStyle w:val="Title"/>
        <w:spacing w:line="276" w:lineRule="auto"/>
        <w:ind w:firstLine="720"/>
        <w:jc w:val="both"/>
        <w:rPr>
          <w:sz w:val="26"/>
          <w:szCs w:val="26"/>
          <w:u w:val="none"/>
        </w:rPr>
      </w:pPr>
      <w:r w:rsidRPr="00723C61">
        <w:rPr>
          <w:sz w:val="26"/>
          <w:szCs w:val="26"/>
          <w:u w:val="none"/>
        </w:rPr>
        <w:t xml:space="preserve">2. </w:t>
      </w:r>
      <w:r w:rsidR="00D870CC">
        <w:rPr>
          <w:sz w:val="26"/>
          <w:szCs w:val="26"/>
          <w:u w:val="none"/>
        </w:rPr>
        <w:t xml:space="preserve">Цветелина Тодорова </w:t>
      </w:r>
    </w:p>
    <w:p w:rsidR="000364DD" w:rsidRPr="00723C61" w:rsidRDefault="000364DD" w:rsidP="0080343C">
      <w:pPr>
        <w:pStyle w:val="Title"/>
        <w:spacing w:line="276" w:lineRule="auto"/>
        <w:ind w:firstLine="720"/>
        <w:jc w:val="both"/>
        <w:rPr>
          <w:b w:val="0"/>
          <w:sz w:val="26"/>
          <w:szCs w:val="26"/>
          <w:u w:val="none"/>
        </w:rPr>
      </w:pPr>
      <w:r w:rsidRPr="00723C61">
        <w:rPr>
          <w:b w:val="0"/>
          <w:sz w:val="26"/>
          <w:szCs w:val="26"/>
          <w:u w:val="none"/>
        </w:rPr>
        <w:t xml:space="preserve">старши </w:t>
      </w:r>
      <w:r w:rsidR="00D870CC">
        <w:rPr>
          <w:b w:val="0"/>
          <w:sz w:val="26"/>
          <w:szCs w:val="26"/>
          <w:u w:val="none"/>
        </w:rPr>
        <w:t xml:space="preserve">специалист </w:t>
      </w:r>
      <w:r w:rsidRPr="00723C61">
        <w:rPr>
          <w:b w:val="0"/>
          <w:sz w:val="26"/>
          <w:szCs w:val="26"/>
          <w:u w:val="none"/>
        </w:rPr>
        <w:t>„УТ“ при СО- район „Надежда“</w:t>
      </w:r>
    </w:p>
    <w:p w:rsidR="00006BF1" w:rsidRPr="00723C61" w:rsidRDefault="00006BF1" w:rsidP="0080343C">
      <w:pPr>
        <w:pStyle w:val="Title"/>
        <w:spacing w:line="276" w:lineRule="auto"/>
        <w:ind w:firstLine="720"/>
        <w:jc w:val="both"/>
        <w:rPr>
          <w:b w:val="0"/>
          <w:sz w:val="26"/>
          <w:szCs w:val="26"/>
          <w:u w:val="none"/>
        </w:rPr>
      </w:pPr>
      <w:r w:rsidRPr="00723C61">
        <w:rPr>
          <w:b w:val="0"/>
          <w:sz w:val="26"/>
          <w:szCs w:val="26"/>
          <w:u w:val="none"/>
        </w:rPr>
        <w:t>……………………………</w:t>
      </w:r>
    </w:p>
    <w:p w:rsidR="000B6301" w:rsidRPr="00723C61" w:rsidRDefault="000B6301" w:rsidP="000B6301">
      <w:pPr>
        <w:pStyle w:val="Title"/>
        <w:spacing w:line="276" w:lineRule="auto"/>
        <w:ind w:firstLine="720"/>
        <w:jc w:val="both"/>
        <w:rPr>
          <w:b w:val="0"/>
          <w:sz w:val="26"/>
          <w:szCs w:val="26"/>
          <w:u w:val="none"/>
        </w:rPr>
      </w:pPr>
    </w:p>
    <w:p w:rsidR="000B6301" w:rsidRPr="00723C61" w:rsidRDefault="000B6301" w:rsidP="000B6301">
      <w:pPr>
        <w:pStyle w:val="Title"/>
        <w:spacing w:line="276" w:lineRule="auto"/>
        <w:ind w:firstLine="720"/>
        <w:jc w:val="both"/>
        <w:rPr>
          <w:b w:val="0"/>
          <w:sz w:val="26"/>
          <w:szCs w:val="26"/>
          <w:u w:val="none"/>
        </w:rPr>
      </w:pPr>
    </w:p>
    <w:sectPr w:rsidR="000B6301" w:rsidRPr="00723C61" w:rsidSect="00ED5488">
      <w:pgSz w:w="11906" w:h="16838"/>
      <w:pgMar w:top="900" w:right="1106" w:bottom="9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25FFA"/>
    <w:multiLevelType w:val="hybridMultilevel"/>
    <w:tmpl w:val="A04053E8"/>
    <w:lvl w:ilvl="0" w:tplc="FBB4AC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97"/>
    <w:rsid w:val="00006BF1"/>
    <w:rsid w:val="000248E9"/>
    <w:rsid w:val="000364DD"/>
    <w:rsid w:val="000B6301"/>
    <w:rsid w:val="000D5744"/>
    <w:rsid w:val="001224CB"/>
    <w:rsid w:val="00146DD4"/>
    <w:rsid w:val="00151A6A"/>
    <w:rsid w:val="00191A4E"/>
    <w:rsid w:val="00194994"/>
    <w:rsid w:val="001951FE"/>
    <w:rsid w:val="001A2DF3"/>
    <w:rsid w:val="001E2C39"/>
    <w:rsid w:val="001F2711"/>
    <w:rsid w:val="00214F09"/>
    <w:rsid w:val="00224195"/>
    <w:rsid w:val="002559F3"/>
    <w:rsid w:val="0027455E"/>
    <w:rsid w:val="002B3D80"/>
    <w:rsid w:val="003D10A1"/>
    <w:rsid w:val="003D7C2E"/>
    <w:rsid w:val="003F45DE"/>
    <w:rsid w:val="004E1DB4"/>
    <w:rsid w:val="004F5DBA"/>
    <w:rsid w:val="00504D04"/>
    <w:rsid w:val="00506C02"/>
    <w:rsid w:val="0053274A"/>
    <w:rsid w:val="00567774"/>
    <w:rsid w:val="005F1FA0"/>
    <w:rsid w:val="00607643"/>
    <w:rsid w:val="0069512A"/>
    <w:rsid w:val="006C062E"/>
    <w:rsid w:val="006C58FF"/>
    <w:rsid w:val="006D65FB"/>
    <w:rsid w:val="00701083"/>
    <w:rsid w:val="00723C61"/>
    <w:rsid w:val="00761D44"/>
    <w:rsid w:val="007A08E4"/>
    <w:rsid w:val="007A426C"/>
    <w:rsid w:val="007A612D"/>
    <w:rsid w:val="007E6B7C"/>
    <w:rsid w:val="0080343C"/>
    <w:rsid w:val="00867809"/>
    <w:rsid w:val="008B75A1"/>
    <w:rsid w:val="008D0AE2"/>
    <w:rsid w:val="008F0348"/>
    <w:rsid w:val="00954CD0"/>
    <w:rsid w:val="00971E6D"/>
    <w:rsid w:val="009A5AC4"/>
    <w:rsid w:val="009A6C61"/>
    <w:rsid w:val="009B1D79"/>
    <w:rsid w:val="00A24F8D"/>
    <w:rsid w:val="00A642E5"/>
    <w:rsid w:val="00A667BB"/>
    <w:rsid w:val="00A73216"/>
    <w:rsid w:val="00AD7353"/>
    <w:rsid w:val="00AE0E57"/>
    <w:rsid w:val="00B25CDE"/>
    <w:rsid w:val="00B33A37"/>
    <w:rsid w:val="00BB0739"/>
    <w:rsid w:val="00C32B10"/>
    <w:rsid w:val="00C97337"/>
    <w:rsid w:val="00CA1074"/>
    <w:rsid w:val="00CE35C1"/>
    <w:rsid w:val="00D373D6"/>
    <w:rsid w:val="00D41175"/>
    <w:rsid w:val="00D47680"/>
    <w:rsid w:val="00D5619B"/>
    <w:rsid w:val="00D870CC"/>
    <w:rsid w:val="00D9726F"/>
    <w:rsid w:val="00E028BA"/>
    <w:rsid w:val="00E92A97"/>
    <w:rsid w:val="00ED5979"/>
    <w:rsid w:val="00F00F00"/>
    <w:rsid w:val="00F83178"/>
    <w:rsid w:val="00F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60C94-D472-4B75-8CB9-F15CBE21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2A97"/>
    <w:pPr>
      <w:jc w:val="center"/>
    </w:pPr>
    <w:rPr>
      <w:b/>
      <w:sz w:val="32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E92A97"/>
    <w:rPr>
      <w:rFonts w:ascii="Times New Roman" w:eastAsia="Times New Roman" w:hAnsi="Times New Roman" w:cs="Times New Roman"/>
      <w:b/>
      <w:sz w:val="32"/>
      <w:szCs w:val="20"/>
      <w:u w:val="single"/>
      <w:lang w:val="bg-BG"/>
    </w:rPr>
  </w:style>
  <w:style w:type="character" w:styleId="Hyperlink">
    <w:name w:val="Hyperlink"/>
    <w:rsid w:val="00E92A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97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02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-nadejd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-nadej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Pishmanova</dc:creator>
  <cp:lastModifiedBy>Neli Staneva</cp:lastModifiedBy>
  <cp:revision>15</cp:revision>
  <cp:lastPrinted>2019-08-13T13:01:00Z</cp:lastPrinted>
  <dcterms:created xsi:type="dcterms:W3CDTF">2019-04-17T07:15:00Z</dcterms:created>
  <dcterms:modified xsi:type="dcterms:W3CDTF">2019-10-23T11:01:00Z</dcterms:modified>
</cp:coreProperties>
</file>